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bidi w:val="0"/>
        <w:rPr>
          <w:rFonts w:hint="default" w:ascii="宋体" w:hAnsi="宋体" w:eastAsia="宋体" w:cs="宋体"/>
          <w:b/>
          <w:bCs/>
          <w:i w:val="0"/>
          <w:iCs w:val="0"/>
          <w:caps w:val="0"/>
          <w:color w:val="000000"/>
          <w:spacing w:val="0"/>
          <w:sz w:val="44"/>
          <w:szCs w:val="44"/>
          <w:shd w:val="clear" w:fill="FFFFFF"/>
          <w:lang w:val="en-US" w:eastAsia="zh-CN"/>
        </w:rPr>
      </w:pPr>
      <w:r>
        <w:rPr>
          <w:rFonts w:hint="eastAsia" w:ascii="宋体" w:hAnsi="宋体" w:eastAsia="宋体" w:cs="宋体"/>
          <w:b/>
          <w:bCs/>
          <w:i w:val="0"/>
          <w:iCs w:val="0"/>
          <w:caps w:val="0"/>
          <w:color w:val="000000"/>
          <w:spacing w:val="0"/>
          <w:sz w:val="44"/>
          <w:szCs w:val="44"/>
          <w:shd w:val="clear" w:fill="FFFFFF"/>
          <w:lang w:val="en-US" w:eastAsia="zh-CN"/>
        </w:rPr>
        <w:t>宿州市生态环境保护综合行政执法支队移动执法终端服务项目询价采购函</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right="0"/>
        <w:jc w:val="both"/>
        <w:textAlignment w:val="auto"/>
        <w:rPr>
          <w:rFonts w:hint="default"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各潜在供应商：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560"/>
        <w:jc w:val="both"/>
        <w:textAlignment w:val="auto"/>
        <w:rPr>
          <w:rFonts w:hint="default"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根据《中华人民共和国政府采购法》的有关规定，宿州市生态环境保护综合行政执法支队移动执法终端服务项目，欢迎符合要求的供应商参与报价。</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40" w:firstLineChars="200"/>
        <w:jc w:val="both"/>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一、项目概述</w:t>
      </w:r>
    </w:p>
    <w:p>
      <w:pPr>
        <w:pageBreakBefore w:val="0"/>
        <w:numPr>
          <w:ilvl w:val="0"/>
          <w:numId w:val="0"/>
        </w:numPr>
        <w:kinsoku/>
        <w:wordWrap/>
        <w:overflowPunct/>
        <w:topLinePunct w:val="0"/>
        <w:autoSpaceDE/>
        <w:autoSpaceDN/>
        <w:bidi w:val="0"/>
        <w:adjustRightInd/>
        <w:snapToGrid/>
        <w:spacing w:line="480" w:lineRule="exact"/>
        <w:ind w:firstLine="640" w:firstLineChars="20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1、项目名称：宿州市生态环境保护综合行政执法支队移动执法终端服务项目</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right="0" w:firstLine="640" w:firstLineChars="20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2、采购预算：27万元</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right="0" w:firstLine="640" w:firstLineChars="200"/>
        <w:jc w:val="both"/>
        <w:textAlignment w:val="auto"/>
        <w:rPr>
          <w:rFonts w:hint="default"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3、项目内容：</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2"/>
        <w:gridCol w:w="1646"/>
        <w:gridCol w:w="1200"/>
        <w:gridCol w:w="3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1112" w:type="dxa"/>
            <w:tcBorders>
              <w:top w:val="single" w:color="auto" w:sz="4" w:space="0"/>
              <w:left w:val="single" w:color="auto" w:sz="4" w:space="0"/>
              <w:right w:val="single" w:color="auto" w:sz="4" w:space="0"/>
            </w:tcBorders>
            <w:noWrap w:val="0"/>
            <w:vAlign w:val="center"/>
          </w:tcPr>
          <w:p>
            <w:pPr>
              <w:widowControl/>
              <w:jc w:val="center"/>
              <w:rPr>
                <w:rFonts w:hint="eastAsia" w:ascii="仿宋" w:hAnsi="仿宋" w:eastAsia="仿宋" w:cs="仿宋"/>
                <w:b/>
                <w:bCs/>
                <w:kern w:val="0"/>
                <w:sz w:val="32"/>
                <w:szCs w:val="32"/>
              </w:rPr>
            </w:pPr>
            <w:r>
              <w:rPr>
                <w:rFonts w:hint="eastAsia" w:ascii="仿宋" w:hAnsi="仿宋" w:eastAsia="仿宋" w:cs="仿宋"/>
                <w:b/>
                <w:bCs/>
                <w:kern w:val="0"/>
                <w:sz w:val="32"/>
                <w:szCs w:val="32"/>
                <w:lang w:val="en-US" w:eastAsia="zh-CN"/>
              </w:rPr>
              <w:t>序</w:t>
            </w:r>
            <w:r>
              <w:rPr>
                <w:rFonts w:hint="eastAsia" w:ascii="仿宋" w:hAnsi="仿宋" w:eastAsia="仿宋" w:cs="仿宋"/>
                <w:b/>
                <w:bCs/>
                <w:kern w:val="0"/>
                <w:sz w:val="32"/>
                <w:szCs w:val="32"/>
              </w:rPr>
              <w:t>号</w:t>
            </w:r>
          </w:p>
        </w:tc>
        <w:tc>
          <w:tcPr>
            <w:tcW w:w="1646" w:type="dxa"/>
            <w:tcBorders>
              <w:top w:val="single" w:color="auto" w:sz="4" w:space="0"/>
              <w:left w:val="single" w:color="auto" w:sz="4" w:space="0"/>
              <w:right w:val="single" w:color="auto" w:sz="4" w:space="0"/>
            </w:tcBorders>
            <w:noWrap w:val="0"/>
            <w:vAlign w:val="center"/>
          </w:tcPr>
          <w:p>
            <w:pPr>
              <w:widowControl/>
              <w:jc w:val="center"/>
              <w:rPr>
                <w:rFonts w:hint="eastAsia" w:ascii="仿宋" w:hAnsi="仿宋" w:eastAsia="仿宋" w:cs="仿宋"/>
                <w:b/>
                <w:bCs/>
                <w:kern w:val="0"/>
                <w:sz w:val="32"/>
                <w:szCs w:val="32"/>
                <w:lang w:eastAsia="zh-CN"/>
              </w:rPr>
            </w:pPr>
            <w:r>
              <w:rPr>
                <w:rFonts w:hint="eastAsia" w:ascii="仿宋" w:hAnsi="仿宋" w:eastAsia="仿宋" w:cs="仿宋"/>
                <w:b/>
                <w:bCs/>
                <w:kern w:val="0"/>
                <w:sz w:val="32"/>
                <w:szCs w:val="32"/>
                <w:lang w:val="en-US" w:eastAsia="zh-CN"/>
              </w:rPr>
              <w:t>内容</w:t>
            </w:r>
          </w:p>
        </w:tc>
        <w:tc>
          <w:tcPr>
            <w:tcW w:w="1200" w:type="dxa"/>
            <w:tcBorders>
              <w:top w:val="single" w:color="auto" w:sz="4" w:space="0"/>
              <w:left w:val="single" w:color="auto" w:sz="4" w:space="0"/>
              <w:right w:val="single" w:color="auto" w:sz="4" w:space="0"/>
            </w:tcBorders>
            <w:noWrap w:val="0"/>
            <w:vAlign w:val="center"/>
          </w:tcPr>
          <w:p>
            <w:pPr>
              <w:jc w:val="center"/>
              <w:rPr>
                <w:rFonts w:hint="eastAsia" w:ascii="仿宋" w:hAnsi="仿宋" w:eastAsia="仿宋" w:cs="仿宋"/>
                <w:b/>
                <w:bCs/>
                <w:kern w:val="0"/>
                <w:sz w:val="32"/>
                <w:szCs w:val="32"/>
                <w:lang w:val="en-US" w:eastAsia="zh-CN"/>
              </w:rPr>
            </w:pPr>
            <w:r>
              <w:rPr>
                <w:rFonts w:hint="eastAsia" w:ascii="仿宋" w:hAnsi="仿宋" w:eastAsia="仿宋" w:cs="仿宋"/>
                <w:b/>
                <w:bCs/>
                <w:kern w:val="0"/>
                <w:sz w:val="32"/>
                <w:szCs w:val="32"/>
                <w:lang w:val="en-US" w:eastAsia="zh-CN"/>
              </w:rPr>
              <w:t>数量</w:t>
            </w:r>
          </w:p>
        </w:tc>
        <w:tc>
          <w:tcPr>
            <w:tcW w:w="3851" w:type="dxa"/>
            <w:tcBorders>
              <w:top w:val="single" w:color="auto" w:sz="4" w:space="0"/>
              <w:left w:val="single" w:color="auto" w:sz="4" w:space="0"/>
              <w:right w:val="single" w:color="auto" w:sz="4" w:space="0"/>
            </w:tcBorders>
            <w:noWrap w:val="0"/>
            <w:vAlign w:val="center"/>
          </w:tcPr>
          <w:p>
            <w:pPr>
              <w:jc w:val="center"/>
              <w:rPr>
                <w:rFonts w:hint="default" w:ascii="仿宋" w:hAnsi="仿宋" w:eastAsia="仿宋" w:cs="仿宋"/>
                <w:b/>
                <w:bCs/>
                <w:kern w:val="0"/>
                <w:sz w:val="32"/>
                <w:szCs w:val="32"/>
                <w:lang w:val="en-US" w:eastAsia="zh-CN"/>
              </w:rPr>
            </w:pPr>
            <w:r>
              <w:rPr>
                <w:rFonts w:hint="eastAsia" w:ascii="仿宋" w:hAnsi="仿宋" w:eastAsia="仿宋" w:cs="仿宋"/>
                <w:b/>
                <w:bCs/>
                <w:kern w:val="0"/>
                <w:sz w:val="32"/>
                <w:szCs w:val="32"/>
                <w:lang w:val="en-US" w:eastAsia="zh-CN"/>
              </w:rPr>
              <w:t>相关说明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jc w:val="center"/>
        </w:trPr>
        <w:tc>
          <w:tcPr>
            <w:tcW w:w="111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b w:val="0"/>
                <w:bCs w:val="0"/>
                <w:kern w:val="0"/>
                <w:sz w:val="32"/>
                <w:szCs w:val="32"/>
              </w:rPr>
            </w:pPr>
            <w:bookmarkStart w:id="0" w:name="_Hlk344477914"/>
            <w:r>
              <w:rPr>
                <w:rFonts w:hint="eastAsia" w:asciiTheme="minorEastAsia" w:hAnsiTheme="minorEastAsia" w:eastAsiaTheme="minorEastAsia" w:cstheme="minorEastAsia"/>
                <w:b w:val="0"/>
                <w:bCs w:val="0"/>
                <w:kern w:val="0"/>
                <w:sz w:val="32"/>
                <w:szCs w:val="32"/>
              </w:rPr>
              <w:t>1</w:t>
            </w:r>
          </w:p>
        </w:tc>
        <w:tc>
          <w:tcPr>
            <w:tcW w:w="164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b w:val="0"/>
                <w:bCs w:val="0"/>
                <w:kern w:val="0"/>
                <w:sz w:val="32"/>
                <w:szCs w:val="32"/>
                <w:lang w:val="en-US" w:eastAsia="zh-CN"/>
              </w:rPr>
            </w:pPr>
            <w:r>
              <w:rPr>
                <w:rFonts w:hint="eastAsia" w:asciiTheme="minorEastAsia" w:hAnsiTheme="minorEastAsia" w:eastAsiaTheme="minorEastAsia" w:cstheme="minorEastAsia"/>
                <w:b w:val="0"/>
                <w:bCs w:val="0"/>
                <w:kern w:val="0"/>
                <w:sz w:val="32"/>
                <w:szCs w:val="32"/>
                <w:lang w:val="en-US" w:eastAsia="zh-CN"/>
              </w:rPr>
              <w:t>终端</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heme="minorEastAsia" w:hAnsiTheme="minorEastAsia" w:eastAsiaTheme="minorEastAsia" w:cstheme="minorEastAsia"/>
                <w:b w:val="0"/>
                <w:bCs w:val="0"/>
                <w:kern w:val="0"/>
                <w:sz w:val="32"/>
                <w:szCs w:val="32"/>
                <w:lang w:val="en-US"/>
              </w:rPr>
            </w:pPr>
            <w:r>
              <w:rPr>
                <w:rFonts w:hint="eastAsia" w:asciiTheme="minorEastAsia" w:hAnsiTheme="minorEastAsia" w:eastAsiaTheme="minorEastAsia" w:cstheme="minorEastAsia"/>
                <w:b w:val="0"/>
                <w:bCs w:val="0"/>
                <w:sz w:val="32"/>
                <w:szCs w:val="32"/>
                <w:lang w:val="en-US" w:eastAsia="zh-CN"/>
              </w:rPr>
              <w:t>43</w:t>
            </w:r>
            <w:r>
              <w:rPr>
                <w:rFonts w:hint="eastAsia" w:asciiTheme="minorEastAsia" w:hAnsiTheme="minorEastAsia" w:cstheme="minorEastAsia"/>
                <w:b w:val="0"/>
                <w:bCs w:val="0"/>
                <w:sz w:val="32"/>
                <w:szCs w:val="32"/>
                <w:lang w:val="en-US" w:eastAsia="zh-CN"/>
              </w:rPr>
              <w:t>部</w:t>
            </w:r>
          </w:p>
        </w:tc>
        <w:tc>
          <w:tcPr>
            <w:tcW w:w="3851"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heme="minorEastAsia" w:hAnsiTheme="minorEastAsia" w:eastAsiaTheme="minorEastAsia" w:cstheme="minorEastAsia"/>
                <w:b w:val="0"/>
                <w:bCs w:val="0"/>
                <w:sz w:val="32"/>
                <w:szCs w:val="32"/>
                <w:lang w:val="en-US" w:eastAsia="zh-CN"/>
              </w:rPr>
            </w:pPr>
            <w:r>
              <w:rPr>
                <w:rFonts w:hint="eastAsia" w:asciiTheme="minorEastAsia" w:hAnsiTheme="minorEastAsia" w:cstheme="minorEastAsia"/>
                <w:b w:val="0"/>
                <w:bCs w:val="0"/>
                <w:sz w:val="32"/>
                <w:szCs w:val="32"/>
                <w:lang w:val="en-US" w:eastAsia="zh-CN"/>
              </w:rPr>
              <w:t>满足日常执法需求，安装安徽省移动执法信息系统，相关参数见第九项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111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b w:val="0"/>
                <w:bCs w:val="0"/>
                <w:kern w:val="0"/>
                <w:sz w:val="32"/>
                <w:szCs w:val="32"/>
                <w:lang w:val="en-US" w:eastAsia="zh-CN"/>
              </w:rPr>
            </w:pPr>
            <w:r>
              <w:rPr>
                <w:rFonts w:hint="eastAsia" w:asciiTheme="minorEastAsia" w:hAnsiTheme="minorEastAsia" w:eastAsiaTheme="minorEastAsia" w:cstheme="minorEastAsia"/>
                <w:b w:val="0"/>
                <w:bCs w:val="0"/>
                <w:kern w:val="0"/>
                <w:sz w:val="32"/>
                <w:szCs w:val="32"/>
                <w:lang w:val="en-US" w:eastAsia="zh-CN"/>
              </w:rPr>
              <w:t>2</w:t>
            </w:r>
          </w:p>
        </w:tc>
        <w:tc>
          <w:tcPr>
            <w:tcW w:w="164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heme="minorEastAsia" w:hAnsiTheme="minorEastAsia" w:eastAsiaTheme="minorEastAsia" w:cstheme="minorEastAsia"/>
                <w:b w:val="0"/>
                <w:bCs w:val="0"/>
                <w:kern w:val="0"/>
                <w:sz w:val="32"/>
                <w:szCs w:val="32"/>
                <w:lang w:val="en-US" w:eastAsia="zh-CN"/>
              </w:rPr>
            </w:pPr>
            <w:r>
              <w:rPr>
                <w:rFonts w:hint="eastAsia" w:asciiTheme="minorEastAsia" w:hAnsiTheme="minorEastAsia" w:cstheme="minorEastAsia"/>
                <w:b w:val="0"/>
                <w:bCs w:val="0"/>
                <w:kern w:val="0"/>
                <w:sz w:val="32"/>
                <w:szCs w:val="32"/>
                <w:lang w:val="en-US" w:eastAsia="zh-CN"/>
              </w:rPr>
              <w:t>流量服务</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heme="minorEastAsia" w:hAnsiTheme="minorEastAsia" w:eastAsiaTheme="minorEastAsia" w:cstheme="minorEastAsia"/>
                <w:b w:val="0"/>
                <w:bCs w:val="0"/>
                <w:kern w:val="0"/>
                <w:sz w:val="32"/>
                <w:szCs w:val="32"/>
                <w:lang w:val="en-US" w:eastAsia="zh-CN"/>
              </w:rPr>
            </w:pPr>
            <w:r>
              <w:rPr>
                <w:rFonts w:hint="eastAsia" w:asciiTheme="minorEastAsia" w:hAnsiTheme="minorEastAsia" w:cstheme="minorEastAsia"/>
                <w:b w:val="0"/>
                <w:bCs w:val="0"/>
                <w:kern w:val="0"/>
                <w:sz w:val="32"/>
                <w:szCs w:val="32"/>
                <w:lang w:val="en-US" w:eastAsia="zh-CN"/>
              </w:rPr>
              <w:t>43户</w:t>
            </w:r>
          </w:p>
        </w:tc>
        <w:tc>
          <w:tcPr>
            <w:tcW w:w="385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heme="minorEastAsia" w:hAnsiTheme="minorEastAsia" w:eastAsiaTheme="minorEastAsia" w:cstheme="minorEastAsia"/>
                <w:b w:val="0"/>
                <w:bCs w:val="0"/>
                <w:kern w:val="0"/>
                <w:sz w:val="32"/>
                <w:szCs w:val="32"/>
                <w:lang w:val="en-US" w:eastAsia="zh-CN"/>
              </w:rPr>
            </w:pPr>
            <w:r>
              <w:rPr>
                <w:rFonts w:hint="eastAsia" w:asciiTheme="minorEastAsia" w:hAnsiTheme="minorEastAsia" w:cstheme="minorEastAsia"/>
                <w:b w:val="0"/>
                <w:bCs w:val="0"/>
                <w:kern w:val="0"/>
                <w:sz w:val="32"/>
                <w:szCs w:val="32"/>
                <w:lang w:val="en-US" w:eastAsia="zh-CN"/>
              </w:rPr>
              <w:t>国内流量不低于60G，国内语音通话不低于1000分钟，服务期24个月。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1112" w:type="dxa"/>
            <w:tcBorders>
              <w:top w:val="single" w:color="auto" w:sz="4" w:space="0"/>
              <w:left w:val="single" w:color="auto" w:sz="4" w:space="0"/>
              <w:right w:val="single" w:color="auto" w:sz="4" w:space="0"/>
            </w:tcBorders>
            <w:noWrap w:val="0"/>
            <w:vAlign w:val="center"/>
          </w:tcPr>
          <w:p>
            <w:pPr>
              <w:widowControl/>
              <w:jc w:val="center"/>
              <w:rPr>
                <w:rFonts w:hint="default" w:asciiTheme="minorEastAsia" w:hAnsiTheme="minorEastAsia" w:eastAsiaTheme="minorEastAsia" w:cstheme="minorEastAsia"/>
                <w:b w:val="0"/>
                <w:bCs w:val="0"/>
                <w:kern w:val="0"/>
                <w:sz w:val="32"/>
                <w:szCs w:val="32"/>
                <w:lang w:val="en-US" w:eastAsia="zh-CN"/>
              </w:rPr>
            </w:pPr>
            <w:r>
              <w:rPr>
                <w:rFonts w:hint="eastAsia" w:asciiTheme="minorEastAsia" w:hAnsiTheme="minorEastAsia" w:cstheme="minorEastAsia"/>
                <w:b w:val="0"/>
                <w:bCs w:val="0"/>
                <w:kern w:val="0"/>
                <w:sz w:val="32"/>
                <w:szCs w:val="32"/>
                <w:lang w:val="en-US" w:eastAsia="zh-CN"/>
              </w:rPr>
              <w:t>3</w:t>
            </w:r>
          </w:p>
        </w:tc>
        <w:tc>
          <w:tcPr>
            <w:tcW w:w="1646" w:type="dxa"/>
            <w:tcBorders>
              <w:top w:val="single" w:color="auto" w:sz="4" w:space="0"/>
              <w:left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b w:val="0"/>
                <w:bCs w:val="0"/>
                <w:kern w:val="0"/>
                <w:sz w:val="32"/>
                <w:szCs w:val="32"/>
                <w:lang w:val="en-US" w:eastAsia="zh-CN"/>
              </w:rPr>
            </w:pPr>
            <w:r>
              <w:rPr>
                <w:rFonts w:hint="eastAsia" w:asciiTheme="minorEastAsia" w:hAnsiTheme="minorEastAsia" w:eastAsiaTheme="minorEastAsia" w:cstheme="minorEastAsia"/>
                <w:b w:val="0"/>
                <w:bCs w:val="0"/>
                <w:kern w:val="0"/>
                <w:sz w:val="32"/>
                <w:szCs w:val="32"/>
                <w:lang w:val="en-US" w:eastAsia="zh-CN"/>
              </w:rPr>
              <w:t>移动执法专用链路服务</w:t>
            </w:r>
          </w:p>
        </w:tc>
        <w:tc>
          <w:tcPr>
            <w:tcW w:w="1200" w:type="dxa"/>
            <w:tcBorders>
              <w:top w:val="single" w:color="auto" w:sz="4" w:space="0"/>
              <w:left w:val="single" w:color="auto" w:sz="4" w:space="0"/>
              <w:right w:val="single" w:color="auto" w:sz="4" w:space="0"/>
            </w:tcBorders>
            <w:noWrap w:val="0"/>
            <w:vAlign w:val="center"/>
          </w:tcPr>
          <w:p>
            <w:pPr>
              <w:widowControl/>
              <w:jc w:val="center"/>
              <w:rPr>
                <w:rFonts w:hint="default" w:asciiTheme="minorEastAsia" w:hAnsiTheme="minorEastAsia" w:eastAsiaTheme="minorEastAsia" w:cstheme="minorEastAsia"/>
                <w:b w:val="0"/>
                <w:bCs w:val="0"/>
                <w:kern w:val="0"/>
                <w:sz w:val="32"/>
                <w:szCs w:val="32"/>
                <w:lang w:val="en-US" w:eastAsia="zh-CN"/>
              </w:rPr>
            </w:pPr>
            <w:r>
              <w:rPr>
                <w:rFonts w:hint="eastAsia" w:asciiTheme="minorEastAsia" w:hAnsiTheme="minorEastAsia" w:cstheme="minorEastAsia"/>
                <w:b w:val="0"/>
                <w:bCs w:val="0"/>
                <w:kern w:val="0"/>
                <w:sz w:val="32"/>
                <w:szCs w:val="32"/>
                <w:lang w:val="en-US" w:eastAsia="zh-CN"/>
              </w:rPr>
              <w:t>1项</w:t>
            </w:r>
          </w:p>
        </w:tc>
        <w:tc>
          <w:tcPr>
            <w:tcW w:w="3851" w:type="dxa"/>
            <w:tcBorders>
              <w:top w:val="single" w:color="auto" w:sz="4" w:space="0"/>
              <w:left w:val="single" w:color="auto" w:sz="4" w:space="0"/>
              <w:right w:val="single" w:color="auto" w:sz="4" w:space="0"/>
            </w:tcBorders>
            <w:noWrap w:val="0"/>
            <w:vAlign w:val="center"/>
          </w:tcPr>
          <w:p>
            <w:pPr>
              <w:widowControl/>
              <w:jc w:val="center"/>
              <w:rPr>
                <w:rFonts w:hint="default" w:asciiTheme="minorEastAsia" w:hAnsiTheme="minorEastAsia" w:eastAsiaTheme="minorEastAsia" w:cstheme="minorEastAsia"/>
                <w:b w:val="0"/>
                <w:bCs w:val="0"/>
                <w:kern w:val="0"/>
                <w:sz w:val="32"/>
                <w:szCs w:val="32"/>
                <w:lang w:val="en-US" w:eastAsia="zh-CN"/>
              </w:rPr>
            </w:pPr>
            <w:r>
              <w:rPr>
                <w:rFonts w:hint="eastAsia" w:asciiTheme="minorEastAsia" w:hAnsiTheme="minorEastAsia" w:cstheme="minorEastAsia"/>
                <w:b w:val="0"/>
                <w:bCs w:val="0"/>
                <w:kern w:val="0"/>
                <w:sz w:val="32"/>
                <w:szCs w:val="32"/>
                <w:lang w:val="en-US" w:eastAsia="zh-CN"/>
              </w:rPr>
              <w:t>互联网专线不低于200M上下行对等带宽，满足日常政务内外网使用。服务期24个月。</w:t>
            </w:r>
          </w:p>
        </w:tc>
      </w:tr>
      <w:bookmarkEnd w:id="0"/>
    </w:tbl>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right="0" w:firstLine="640" w:firstLineChars="200"/>
        <w:jc w:val="both"/>
        <w:textAlignment w:val="auto"/>
        <w:rPr>
          <w:rFonts w:hint="eastAsia" w:ascii="仿宋" w:hAnsi="仿宋" w:eastAsia="仿宋" w:cs="仿宋"/>
          <w:kern w:val="2"/>
          <w:sz w:val="32"/>
          <w:szCs w:val="32"/>
          <w:lang w:val="en-US" w:eastAsia="zh-CN" w:bidi="ar-SA"/>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40" w:firstLineChars="200"/>
        <w:jc w:val="both"/>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二、供应商资质要求。</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40" w:firstLineChars="20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1、符合《中华人民共和国政府采购法》第二十二条规定；分支机构响应的，须经上级独立法人单位授权并提供加盖公章的授权书原件扫描件；</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40" w:firstLineChars="20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2、本项目的特定资格要求：供应商具有《中华人民共和国基础电信业务经营许可证》及《中华人民共和国增值电信业务经营许可证》；</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40" w:firstLineChars="20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3、本项目不接受联合体投标；</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40" w:firstLineChars="20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4、供应商存在以下不良信用记录情形之一的，不得</w:t>
      </w:r>
      <w:bookmarkStart w:id="3" w:name="_GoBack"/>
      <w:bookmarkEnd w:id="3"/>
      <w:r>
        <w:rPr>
          <w:rFonts w:hint="eastAsia" w:ascii="仿宋" w:hAnsi="仿宋" w:eastAsia="仿宋" w:cs="仿宋"/>
          <w:kern w:val="2"/>
          <w:sz w:val="32"/>
          <w:szCs w:val="32"/>
          <w:lang w:val="en-US" w:eastAsia="zh-CN" w:bidi="ar-SA"/>
        </w:rPr>
        <w:t>推荐为成交候选供应商，不得确定为成交供应商：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40" w:firstLineChars="20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(1）供应商被人民法院列入失信被执行人的；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40" w:firstLineChars="20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(2）供应商被市场监督管理部门列入企业经营异常名录的；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40" w:firstLineChars="20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(3）供应商被税务部门列入重大税收违法案件当事人名单的；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40" w:firstLineChars="20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(4）供应商被政府采购监管部门列入政府采购严重违法失信行为记录名单的。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40" w:firstLineChars="200"/>
        <w:jc w:val="both"/>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三、询价时间及地点</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right="0" w:firstLine="640" w:firstLineChars="20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1、询价时间：2022年4月6日北京时间15时。</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right="0" w:firstLine="640" w:firstLineChars="200"/>
        <w:jc w:val="both"/>
        <w:textAlignment w:val="auto"/>
        <w:rPr>
          <w:rFonts w:hint="default"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2、询价地点：因疫情防控要求采取非现场询价方式，宿州市淮河西路88号宿州市生态环境保护综合行政执支队会议室。</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40" w:firstLineChars="200"/>
        <w:jc w:val="both"/>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四、响应文件要求</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right="0" w:firstLine="640" w:firstLineChars="20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1、响应文件的编制：提供《营业执照》、《税务登记证》、《组织机构代码证》或统一社会信用代码证、“三证合一”证明文件、《中华人民共和国基础电信业务经营许可证》及《中华人民共和国增值电信业务经营许可证》等证照复印件，复印件须加盖单位公章。</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right="0" w:firstLine="640" w:firstLineChars="200"/>
        <w:jc w:val="both"/>
        <w:textAlignment w:val="auto"/>
        <w:rPr>
          <w:rFonts w:hint="default"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2、满足资质要求的相关资料、文档。</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right="0" w:firstLine="640" w:firstLineChars="20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2、响应文件的数量：响应文件一式二份，正本一份，副本一份。</w:t>
      </w:r>
    </w:p>
    <w:p>
      <w:pPr>
        <w:pageBreakBefore w:val="0"/>
        <w:kinsoku/>
        <w:wordWrap/>
        <w:overflowPunct/>
        <w:topLinePunct w:val="0"/>
        <w:autoSpaceDE/>
        <w:autoSpaceDN/>
        <w:bidi w:val="0"/>
        <w:adjustRightInd/>
        <w:snapToGrid/>
        <w:spacing w:line="480" w:lineRule="exact"/>
        <w:ind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3、凡有意参加询价的供应商，请于公告发布之日起至提交首次响应文件截止时间之前，在宿州市生态环境局上下载本项目询价采购文件项目资料，无论潜在供应商下载与否，均视为已知晓所有采购内容。</w:t>
      </w:r>
    </w:p>
    <w:p>
      <w:pPr>
        <w:pageBreakBefore w:val="0"/>
        <w:kinsoku/>
        <w:wordWrap/>
        <w:overflowPunct/>
        <w:topLinePunct w:val="0"/>
        <w:autoSpaceDE/>
        <w:autoSpaceDN/>
        <w:bidi w:val="0"/>
        <w:adjustRightInd/>
        <w:snapToGrid/>
        <w:spacing w:line="480" w:lineRule="exact"/>
        <w:ind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4、报名方式：因疫情防控要求本次招标报名采取网络投标方式，请各潜在供应商将响应文件原件扫描发送到指定邮箱，327600554@qq.com。</w:t>
      </w:r>
    </w:p>
    <w:p>
      <w:pPr>
        <w:pageBreakBefore w:val="0"/>
        <w:kinsoku/>
        <w:wordWrap/>
        <w:overflowPunct/>
        <w:topLinePunct w:val="0"/>
        <w:autoSpaceDE/>
        <w:autoSpaceDN/>
        <w:bidi w:val="0"/>
        <w:adjustRightInd/>
        <w:snapToGrid/>
        <w:spacing w:line="480" w:lineRule="exact"/>
        <w:ind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5、供应商须满足以下要件，其响应文件才被接受：</w:t>
      </w:r>
    </w:p>
    <w:p>
      <w:pPr>
        <w:pageBreakBefore w:val="0"/>
        <w:kinsoku/>
        <w:wordWrap/>
        <w:overflowPunct/>
        <w:topLinePunct w:val="0"/>
        <w:autoSpaceDE/>
        <w:autoSpaceDN/>
        <w:bidi w:val="0"/>
        <w:adjustRightInd/>
        <w:snapToGrid/>
        <w:spacing w:line="480" w:lineRule="exact"/>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按时报名；按时递交了响应文件。</w:t>
      </w:r>
    </w:p>
    <w:p>
      <w:pPr>
        <w:pageBreakBefore w:val="0"/>
        <w:kinsoku/>
        <w:wordWrap/>
        <w:overflowPunct/>
        <w:topLinePunct w:val="0"/>
        <w:autoSpaceDE/>
        <w:autoSpaceDN/>
        <w:bidi w:val="0"/>
        <w:adjustRightInd/>
        <w:snapToGrid/>
        <w:spacing w:line="480" w:lineRule="exact"/>
        <w:ind w:firstLine="640" w:firstLineChars="200"/>
        <w:textAlignment w:val="auto"/>
        <w:rPr>
          <w:rFonts w:hint="default"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6、询价地点：宿州市生态环境保护综合行政执法支队会议室（淮河西路88号），因疫情防控要求本次询价采取非现场方式。</w:t>
      </w:r>
    </w:p>
    <w:p>
      <w:pPr>
        <w:pStyle w:val="5"/>
        <w:pageBreakBefore w:val="0"/>
        <w:kinsoku/>
        <w:wordWrap/>
        <w:overflowPunct/>
        <w:topLinePunct w:val="0"/>
        <w:autoSpaceDE/>
        <w:autoSpaceDN/>
        <w:bidi w:val="0"/>
        <w:adjustRightInd/>
        <w:snapToGrid/>
        <w:spacing w:before="0" w:after="0" w:line="480" w:lineRule="exact"/>
        <w:textAlignment w:val="auto"/>
        <w:rPr>
          <w:rFonts w:hint="default" w:ascii="方正仿宋_GBK" w:hAnsi="宋体" w:eastAsia="方正仿宋_GBK"/>
          <w:b w:val="0"/>
          <w:color w:val="auto"/>
          <w:sz w:val="32"/>
          <w:szCs w:val="32"/>
          <w:lang w:val="en-US"/>
        </w:rPr>
      </w:pPr>
      <w:bookmarkStart w:id="1" w:name="_Toc485214457"/>
      <w:bookmarkStart w:id="2" w:name="_Toc373860294"/>
      <w:r>
        <w:rPr>
          <w:rFonts w:hint="eastAsia" w:ascii="方正仿宋_GBK" w:hAnsi="宋体" w:eastAsia="方正仿宋_GBK"/>
          <w:b w:val="0"/>
          <w:sz w:val="32"/>
          <w:szCs w:val="32"/>
        </w:rPr>
        <w:t xml:space="preserve">   </w:t>
      </w:r>
      <w:r>
        <w:rPr>
          <w:rFonts w:hint="eastAsia" w:ascii="方正仿宋_GBK" w:hAnsi="宋体" w:eastAsia="方正仿宋_GBK"/>
          <w:b w:val="0"/>
          <w:color w:val="auto"/>
          <w:sz w:val="32"/>
          <w:szCs w:val="32"/>
        </w:rPr>
        <w:t xml:space="preserve"> </w:t>
      </w:r>
      <w:r>
        <w:rPr>
          <w:rFonts w:hint="eastAsia" w:ascii="方正仿宋_GBK" w:hAnsi="宋体" w:eastAsia="方正仿宋_GBK"/>
          <w:b w:val="0"/>
          <w:color w:val="auto"/>
          <w:sz w:val="32"/>
          <w:szCs w:val="32"/>
          <w:lang w:val="en-US" w:eastAsia="zh-CN"/>
        </w:rPr>
        <w:t>7、</w:t>
      </w:r>
      <w:r>
        <w:rPr>
          <w:rFonts w:hint="eastAsia" w:ascii="方正仿宋_GBK" w:hAnsi="宋体" w:eastAsia="方正仿宋_GBK"/>
          <w:b w:val="0"/>
          <w:color w:val="auto"/>
          <w:sz w:val="32"/>
          <w:szCs w:val="32"/>
        </w:rPr>
        <w:t>响应文件递交开始时间：20</w:t>
      </w:r>
      <w:r>
        <w:rPr>
          <w:rFonts w:hint="eastAsia" w:ascii="方正仿宋_GBK" w:hAnsi="宋体" w:eastAsia="方正仿宋_GBK"/>
          <w:b w:val="0"/>
          <w:color w:val="auto"/>
          <w:sz w:val="32"/>
          <w:szCs w:val="32"/>
          <w:lang w:val="en-US" w:eastAsia="zh-CN"/>
        </w:rPr>
        <w:t>22</w:t>
      </w:r>
      <w:r>
        <w:rPr>
          <w:rFonts w:hint="eastAsia" w:ascii="方正仿宋_GBK" w:hAnsi="宋体" w:eastAsia="方正仿宋_GBK"/>
          <w:b w:val="0"/>
          <w:color w:val="auto"/>
          <w:sz w:val="32"/>
          <w:szCs w:val="32"/>
        </w:rPr>
        <w:t>年</w:t>
      </w:r>
      <w:r>
        <w:rPr>
          <w:rFonts w:hint="eastAsia" w:ascii="方正仿宋_GBK" w:hAnsi="宋体" w:eastAsia="方正仿宋_GBK"/>
          <w:b w:val="0"/>
          <w:color w:val="auto"/>
          <w:sz w:val="32"/>
          <w:szCs w:val="32"/>
          <w:lang w:val="en-US" w:eastAsia="zh-CN"/>
        </w:rPr>
        <w:t>4</w:t>
      </w:r>
      <w:r>
        <w:rPr>
          <w:rFonts w:hint="eastAsia" w:ascii="方正仿宋_GBK" w:hAnsi="宋体" w:eastAsia="方正仿宋_GBK"/>
          <w:b w:val="0"/>
          <w:color w:val="auto"/>
          <w:sz w:val="32"/>
          <w:szCs w:val="32"/>
        </w:rPr>
        <w:t>月</w:t>
      </w:r>
      <w:r>
        <w:rPr>
          <w:rFonts w:hint="eastAsia" w:ascii="方正仿宋_GBK" w:hAnsi="宋体" w:eastAsia="方正仿宋_GBK"/>
          <w:b w:val="0"/>
          <w:color w:val="auto"/>
          <w:sz w:val="32"/>
          <w:szCs w:val="32"/>
          <w:lang w:val="en-US" w:eastAsia="zh-CN"/>
        </w:rPr>
        <w:t>6</w:t>
      </w:r>
      <w:r>
        <w:rPr>
          <w:rFonts w:hint="eastAsia" w:ascii="方正仿宋_GBK" w:hAnsi="宋体" w:eastAsia="方正仿宋_GBK"/>
          <w:b w:val="0"/>
          <w:color w:val="auto"/>
          <w:sz w:val="32"/>
          <w:szCs w:val="32"/>
        </w:rPr>
        <w:t>日北京时间</w:t>
      </w:r>
      <w:r>
        <w:rPr>
          <w:rFonts w:hint="eastAsia" w:ascii="方正仿宋_GBK" w:hAnsi="宋体" w:eastAsia="方正仿宋_GBK"/>
          <w:b w:val="0"/>
          <w:color w:val="auto"/>
          <w:sz w:val="32"/>
          <w:szCs w:val="32"/>
          <w:lang w:val="en-US" w:eastAsia="zh-CN"/>
        </w:rPr>
        <w:t>14</w:t>
      </w:r>
      <w:r>
        <w:rPr>
          <w:rFonts w:hint="eastAsia" w:ascii="方正仿宋_GBK" w:hAnsi="宋体" w:eastAsia="方正仿宋_GBK"/>
          <w:b w:val="0"/>
          <w:color w:val="auto"/>
          <w:sz w:val="32"/>
          <w:szCs w:val="32"/>
        </w:rPr>
        <w:t>：</w:t>
      </w:r>
      <w:r>
        <w:rPr>
          <w:rFonts w:hint="eastAsia" w:ascii="方正仿宋_GBK" w:hAnsi="宋体" w:eastAsia="方正仿宋_GBK"/>
          <w:b w:val="0"/>
          <w:color w:val="auto"/>
          <w:sz w:val="32"/>
          <w:szCs w:val="32"/>
          <w:lang w:val="en-US" w:eastAsia="zh-CN"/>
        </w:rPr>
        <w:t>00。</w:t>
      </w:r>
    </w:p>
    <w:p>
      <w:pPr>
        <w:pStyle w:val="5"/>
        <w:pageBreakBefore w:val="0"/>
        <w:kinsoku/>
        <w:wordWrap/>
        <w:overflowPunct/>
        <w:topLinePunct w:val="0"/>
        <w:autoSpaceDE/>
        <w:autoSpaceDN/>
        <w:bidi w:val="0"/>
        <w:adjustRightInd/>
        <w:snapToGrid/>
        <w:spacing w:before="0" w:after="0" w:line="480" w:lineRule="exact"/>
        <w:textAlignment w:val="auto"/>
        <w:rPr>
          <w:rFonts w:hint="eastAsia" w:ascii="方正仿宋_GBK" w:hAnsi="宋体" w:eastAsia="方正仿宋_GBK"/>
          <w:b w:val="0"/>
          <w:color w:val="auto"/>
          <w:sz w:val="32"/>
          <w:szCs w:val="32"/>
          <w:lang w:val="en-US" w:eastAsia="zh-CN"/>
        </w:rPr>
      </w:pPr>
      <w:r>
        <w:rPr>
          <w:rFonts w:hint="eastAsia" w:ascii="方正仿宋_GBK" w:hAnsi="宋体" w:eastAsia="方正仿宋_GBK"/>
          <w:b w:val="0"/>
          <w:color w:val="auto"/>
          <w:sz w:val="32"/>
          <w:szCs w:val="32"/>
        </w:rPr>
        <w:t xml:space="preserve">    </w:t>
      </w:r>
      <w:r>
        <w:rPr>
          <w:rFonts w:hint="eastAsia" w:ascii="方正仿宋_GBK" w:hAnsi="宋体" w:eastAsia="方正仿宋_GBK"/>
          <w:b w:val="0"/>
          <w:color w:val="auto"/>
          <w:sz w:val="32"/>
          <w:szCs w:val="32"/>
          <w:lang w:val="en-US" w:eastAsia="zh-CN"/>
        </w:rPr>
        <w:t>8、</w:t>
      </w:r>
      <w:r>
        <w:rPr>
          <w:rFonts w:hint="eastAsia" w:ascii="方正仿宋_GBK" w:hAnsi="宋体" w:eastAsia="方正仿宋_GBK"/>
          <w:b w:val="0"/>
          <w:color w:val="auto"/>
          <w:sz w:val="32"/>
          <w:szCs w:val="32"/>
        </w:rPr>
        <w:t>响应文件递交截止时间：20</w:t>
      </w:r>
      <w:r>
        <w:rPr>
          <w:rFonts w:hint="eastAsia" w:ascii="方正仿宋_GBK" w:hAnsi="宋体" w:eastAsia="方正仿宋_GBK"/>
          <w:b w:val="0"/>
          <w:color w:val="auto"/>
          <w:sz w:val="32"/>
          <w:szCs w:val="32"/>
          <w:lang w:val="en-US" w:eastAsia="zh-CN"/>
        </w:rPr>
        <w:t>22</w:t>
      </w:r>
      <w:r>
        <w:rPr>
          <w:rFonts w:hint="eastAsia" w:ascii="方正仿宋_GBK" w:hAnsi="宋体" w:eastAsia="方正仿宋_GBK"/>
          <w:b w:val="0"/>
          <w:color w:val="auto"/>
          <w:sz w:val="32"/>
          <w:szCs w:val="32"/>
        </w:rPr>
        <w:t>年</w:t>
      </w:r>
      <w:r>
        <w:rPr>
          <w:rFonts w:hint="eastAsia" w:ascii="方正仿宋_GBK" w:hAnsi="宋体" w:eastAsia="方正仿宋_GBK"/>
          <w:b w:val="0"/>
          <w:color w:val="auto"/>
          <w:sz w:val="32"/>
          <w:szCs w:val="32"/>
          <w:lang w:val="en-US" w:eastAsia="zh-CN"/>
        </w:rPr>
        <w:t>4</w:t>
      </w:r>
      <w:r>
        <w:rPr>
          <w:rFonts w:hint="eastAsia" w:ascii="方正仿宋_GBK" w:hAnsi="宋体" w:eastAsia="方正仿宋_GBK"/>
          <w:b w:val="0"/>
          <w:color w:val="auto"/>
          <w:sz w:val="32"/>
          <w:szCs w:val="32"/>
        </w:rPr>
        <w:t>月</w:t>
      </w:r>
      <w:r>
        <w:rPr>
          <w:rFonts w:hint="eastAsia" w:ascii="方正仿宋_GBK" w:hAnsi="宋体" w:eastAsia="方正仿宋_GBK"/>
          <w:b w:val="0"/>
          <w:color w:val="auto"/>
          <w:sz w:val="32"/>
          <w:szCs w:val="32"/>
          <w:lang w:val="en-US" w:eastAsia="zh-CN"/>
        </w:rPr>
        <w:t>6</w:t>
      </w:r>
      <w:r>
        <w:rPr>
          <w:rFonts w:hint="eastAsia" w:ascii="方正仿宋_GBK" w:hAnsi="宋体" w:eastAsia="方正仿宋_GBK"/>
          <w:b w:val="0"/>
          <w:color w:val="auto"/>
          <w:sz w:val="32"/>
          <w:szCs w:val="32"/>
        </w:rPr>
        <w:t>日北京时间</w:t>
      </w:r>
      <w:r>
        <w:rPr>
          <w:rFonts w:hint="eastAsia" w:ascii="方正仿宋_GBK" w:hAnsi="宋体" w:eastAsia="方正仿宋_GBK"/>
          <w:b w:val="0"/>
          <w:color w:val="auto"/>
          <w:sz w:val="32"/>
          <w:szCs w:val="32"/>
          <w:lang w:val="en-US" w:eastAsia="zh-CN"/>
        </w:rPr>
        <w:t>15</w:t>
      </w:r>
      <w:r>
        <w:rPr>
          <w:rFonts w:hint="eastAsia" w:ascii="方正仿宋_GBK" w:hAnsi="宋体" w:eastAsia="方正仿宋_GBK"/>
          <w:b w:val="0"/>
          <w:color w:val="auto"/>
          <w:sz w:val="32"/>
          <w:szCs w:val="32"/>
        </w:rPr>
        <w:t>：</w:t>
      </w:r>
      <w:r>
        <w:rPr>
          <w:rFonts w:hint="eastAsia" w:ascii="方正仿宋_GBK" w:hAnsi="宋体" w:eastAsia="方正仿宋_GBK"/>
          <w:b w:val="0"/>
          <w:color w:val="auto"/>
          <w:sz w:val="32"/>
          <w:szCs w:val="32"/>
          <w:lang w:val="en-US" w:eastAsia="zh-CN"/>
        </w:rPr>
        <w:t>0</w:t>
      </w:r>
      <w:r>
        <w:rPr>
          <w:rFonts w:hint="eastAsia" w:ascii="方正仿宋_GBK" w:hAnsi="宋体" w:eastAsia="方正仿宋_GBK"/>
          <w:b w:val="0"/>
          <w:color w:val="auto"/>
          <w:sz w:val="32"/>
          <w:szCs w:val="32"/>
        </w:rPr>
        <w:t>0</w:t>
      </w:r>
      <w:r>
        <w:rPr>
          <w:rFonts w:hint="eastAsia" w:ascii="方正仿宋_GBK" w:hAnsi="宋体" w:eastAsia="方正仿宋_GBK"/>
          <w:b w:val="0"/>
          <w:color w:val="auto"/>
          <w:sz w:val="32"/>
          <w:szCs w:val="32"/>
          <w:lang w:eastAsia="zh-CN"/>
        </w:rPr>
        <w:t>。</w:t>
      </w:r>
    </w:p>
    <w:p>
      <w:pPr>
        <w:pStyle w:val="5"/>
        <w:pageBreakBefore w:val="0"/>
        <w:kinsoku/>
        <w:wordWrap/>
        <w:overflowPunct/>
        <w:topLinePunct w:val="0"/>
        <w:autoSpaceDE/>
        <w:autoSpaceDN/>
        <w:bidi w:val="0"/>
        <w:adjustRightInd/>
        <w:snapToGrid/>
        <w:spacing w:before="0" w:after="0" w:line="480" w:lineRule="exact"/>
        <w:ind w:firstLine="640" w:firstLineChars="200"/>
        <w:textAlignment w:val="auto"/>
        <w:rPr>
          <w:rFonts w:hint="eastAsia" w:ascii="方正仿宋_GBK" w:hAnsi="宋体" w:eastAsia="方正仿宋_GBK"/>
          <w:b w:val="0"/>
          <w:color w:val="auto"/>
          <w:sz w:val="32"/>
          <w:szCs w:val="32"/>
          <w:lang w:eastAsia="zh-CN"/>
        </w:rPr>
      </w:pPr>
      <w:r>
        <w:rPr>
          <w:rFonts w:hint="eastAsia" w:ascii="方正仿宋_GBK" w:hAnsi="宋体" w:eastAsia="方正仿宋_GBK"/>
          <w:b w:val="0"/>
          <w:color w:val="auto"/>
          <w:sz w:val="32"/>
          <w:szCs w:val="32"/>
          <w:lang w:val="en-US" w:eastAsia="zh-CN"/>
        </w:rPr>
        <w:t>9、</w:t>
      </w:r>
      <w:r>
        <w:rPr>
          <w:rFonts w:hint="eastAsia" w:ascii="方正仿宋_GBK" w:hAnsi="宋体" w:eastAsia="方正仿宋_GBK"/>
          <w:b w:val="0"/>
          <w:color w:val="auto"/>
          <w:sz w:val="32"/>
          <w:szCs w:val="32"/>
        </w:rPr>
        <w:t>询价开始时间：20</w:t>
      </w:r>
      <w:r>
        <w:rPr>
          <w:rFonts w:hint="eastAsia" w:ascii="方正仿宋_GBK" w:hAnsi="宋体" w:eastAsia="方正仿宋_GBK"/>
          <w:b w:val="0"/>
          <w:color w:val="auto"/>
          <w:sz w:val="32"/>
          <w:szCs w:val="32"/>
          <w:lang w:val="en-US" w:eastAsia="zh-CN"/>
        </w:rPr>
        <w:t>22</w:t>
      </w:r>
      <w:r>
        <w:rPr>
          <w:rFonts w:hint="eastAsia" w:ascii="方正仿宋_GBK" w:hAnsi="宋体" w:eastAsia="方正仿宋_GBK"/>
          <w:b w:val="0"/>
          <w:color w:val="auto"/>
          <w:sz w:val="32"/>
          <w:szCs w:val="32"/>
        </w:rPr>
        <w:t>年</w:t>
      </w:r>
      <w:r>
        <w:rPr>
          <w:rFonts w:hint="eastAsia" w:ascii="方正仿宋_GBK" w:hAnsi="宋体" w:eastAsia="方正仿宋_GBK"/>
          <w:b w:val="0"/>
          <w:color w:val="auto"/>
          <w:sz w:val="32"/>
          <w:szCs w:val="32"/>
          <w:lang w:val="en-US" w:eastAsia="zh-CN"/>
        </w:rPr>
        <w:t>4</w:t>
      </w:r>
      <w:r>
        <w:rPr>
          <w:rFonts w:hint="eastAsia" w:ascii="方正仿宋_GBK" w:hAnsi="宋体" w:eastAsia="方正仿宋_GBK"/>
          <w:b w:val="0"/>
          <w:color w:val="auto"/>
          <w:sz w:val="32"/>
          <w:szCs w:val="32"/>
        </w:rPr>
        <w:t>月</w:t>
      </w:r>
      <w:r>
        <w:rPr>
          <w:rFonts w:hint="eastAsia" w:ascii="方正仿宋_GBK" w:hAnsi="宋体" w:eastAsia="方正仿宋_GBK"/>
          <w:b w:val="0"/>
          <w:color w:val="auto"/>
          <w:sz w:val="32"/>
          <w:szCs w:val="32"/>
          <w:lang w:val="en-US" w:eastAsia="zh-CN"/>
        </w:rPr>
        <w:t>6</w:t>
      </w:r>
      <w:r>
        <w:rPr>
          <w:rFonts w:hint="eastAsia" w:ascii="方正仿宋_GBK" w:hAnsi="宋体" w:eastAsia="方正仿宋_GBK"/>
          <w:b w:val="0"/>
          <w:color w:val="auto"/>
          <w:sz w:val="32"/>
          <w:szCs w:val="32"/>
        </w:rPr>
        <w:t>日北京时间</w:t>
      </w:r>
      <w:r>
        <w:rPr>
          <w:rFonts w:hint="eastAsia" w:ascii="方正仿宋_GBK" w:hAnsi="宋体" w:eastAsia="方正仿宋_GBK"/>
          <w:b w:val="0"/>
          <w:color w:val="auto"/>
          <w:sz w:val="32"/>
          <w:szCs w:val="32"/>
          <w:lang w:val="en-US" w:eastAsia="zh-CN"/>
        </w:rPr>
        <w:t>15</w:t>
      </w:r>
      <w:r>
        <w:rPr>
          <w:rFonts w:hint="eastAsia" w:ascii="方正仿宋_GBK" w:hAnsi="宋体" w:eastAsia="方正仿宋_GBK"/>
          <w:b w:val="0"/>
          <w:color w:val="auto"/>
          <w:sz w:val="32"/>
          <w:szCs w:val="32"/>
        </w:rPr>
        <w:t>：</w:t>
      </w:r>
      <w:r>
        <w:rPr>
          <w:rFonts w:hint="eastAsia" w:ascii="方正仿宋_GBK" w:hAnsi="宋体" w:eastAsia="方正仿宋_GBK"/>
          <w:b w:val="0"/>
          <w:color w:val="auto"/>
          <w:sz w:val="32"/>
          <w:szCs w:val="32"/>
          <w:lang w:val="en-US" w:eastAsia="zh-CN"/>
        </w:rPr>
        <w:t>0</w:t>
      </w:r>
      <w:r>
        <w:rPr>
          <w:rFonts w:hint="eastAsia" w:ascii="方正仿宋_GBK" w:hAnsi="宋体" w:eastAsia="方正仿宋_GBK"/>
          <w:b w:val="0"/>
          <w:color w:val="auto"/>
          <w:sz w:val="32"/>
          <w:szCs w:val="32"/>
        </w:rPr>
        <w:t>0</w:t>
      </w:r>
      <w:r>
        <w:rPr>
          <w:rFonts w:hint="eastAsia" w:ascii="方正仿宋_GBK" w:hAnsi="宋体" w:eastAsia="方正仿宋_GBK"/>
          <w:b w:val="0"/>
          <w:color w:val="auto"/>
          <w:sz w:val="32"/>
          <w:szCs w:val="32"/>
          <w:lang w:eastAsia="zh-CN"/>
        </w:rPr>
        <w:t>。</w:t>
      </w:r>
    </w:p>
    <w:p>
      <w:pPr>
        <w:pStyle w:val="5"/>
        <w:pageBreakBefore w:val="0"/>
        <w:kinsoku/>
        <w:wordWrap/>
        <w:overflowPunct/>
        <w:topLinePunct w:val="0"/>
        <w:autoSpaceDE/>
        <w:autoSpaceDN/>
        <w:bidi w:val="0"/>
        <w:adjustRightInd/>
        <w:snapToGrid/>
        <w:spacing w:before="0" w:after="0" w:line="480" w:lineRule="exact"/>
        <w:ind w:firstLine="640" w:firstLineChars="200"/>
        <w:textAlignment w:val="auto"/>
        <w:rPr>
          <w:rFonts w:hint="default" w:ascii="方正仿宋_GBK" w:hAnsi="宋体" w:eastAsia="方正仿宋_GBK"/>
          <w:b w:val="0"/>
          <w:color w:val="auto"/>
          <w:sz w:val="32"/>
          <w:szCs w:val="32"/>
          <w:lang w:val="en-US" w:eastAsia="zh-CN"/>
        </w:rPr>
      </w:pPr>
      <w:r>
        <w:rPr>
          <w:rFonts w:hint="eastAsia" w:ascii="方正仿宋_GBK" w:hAnsi="宋体" w:eastAsia="方正仿宋_GBK"/>
          <w:b w:val="0"/>
          <w:color w:val="auto"/>
          <w:sz w:val="32"/>
          <w:szCs w:val="32"/>
          <w:lang w:val="en-US" w:eastAsia="zh-CN"/>
        </w:rPr>
        <w:t>10、询价结果：一个工作日后在宿州市生态环境局网站上公示。</w:t>
      </w:r>
    </w:p>
    <w:bookmarkEnd w:id="1"/>
    <w:bookmarkEnd w:id="2"/>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right="0" w:firstLine="640" w:firstLineChars="200"/>
        <w:jc w:val="both"/>
        <w:textAlignment w:val="auto"/>
        <w:rPr>
          <w:rFonts w:hint="default"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五、采购要求。</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right="0" w:firstLine="640" w:firstLineChars="20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1、报价要求：询价响应供应商报价时须写明货物名称、数量、技术参数、单位及数量、单价及总价，报价包含本项目在交付采购单位使用前所有可能发生的费用，定标后不再增补任何费用。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right="0" w:firstLine="640" w:firstLineChars="200"/>
        <w:jc w:val="both"/>
        <w:textAlignment w:val="auto"/>
        <w:rPr>
          <w:rFonts w:hint="default"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2、交货期：合同签订后十天内完成全部货物的供货、安装及调试工作。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right="0" w:firstLine="640" w:firstLineChars="200"/>
        <w:jc w:val="both"/>
        <w:textAlignment w:val="auto"/>
        <w:rPr>
          <w:rFonts w:hint="default"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3、供货及安装地点：供货在宿州市淮河西路88号，链路专网安装在宿州市综合监测大楼8楼（银河四路与磬云路交叉口）。</w:t>
      </w:r>
      <w:r>
        <w:rPr>
          <w:rFonts w:hint="eastAsia" w:ascii="仿宋" w:hAnsi="仿宋" w:eastAsia="仿宋" w:cs="仿宋"/>
          <w:b/>
          <w:bCs/>
          <w:kern w:val="2"/>
          <w:sz w:val="32"/>
          <w:szCs w:val="32"/>
          <w:lang w:val="en-US" w:eastAsia="zh-CN" w:bidi="ar-SA"/>
        </w:rPr>
        <w:t>服务期内终端流量服务根据采购人工作人数实际增减另行变动。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right="0" w:firstLine="640" w:firstLineChars="200"/>
        <w:jc w:val="both"/>
        <w:textAlignment w:val="auto"/>
        <w:rPr>
          <w:rFonts w:hint="default"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4、确定成交供应商：本次招标采取有效最低价，原则上把合同授予实质上响应招标文件要求的排名最前的成交候选供应商或通过资格审查的成交候选供应商。最低报价并不是被授予合同的保证。</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right="0" w:firstLine="640" w:firstLineChars="200"/>
        <w:jc w:val="both"/>
        <w:textAlignment w:val="auto"/>
        <w:rPr>
          <w:rFonts w:hint="default"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5、质量要求：（1）供应商应保证提供的产品是依法成立的生产厂家培育的产品，全新包装完整，未使用过的，且符合国家相关行业标准。（2）中标人须对本项目提供2年免费质保服务，自验收合格之日起计算。所有质保费用均已包含在投标总报价中。（3）供应商所提供的货物应当符合询价响应文件的技术要求。</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right="0" w:firstLine="640" w:firstLineChars="200"/>
        <w:jc w:val="both"/>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六、付款方式</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right="0" w:firstLine="640" w:firstLineChars="200"/>
        <w:jc w:val="both"/>
        <w:textAlignment w:val="auto"/>
        <w:rPr>
          <w:rFonts w:hint="default"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供货安装完成且验收合格后，一次性付清合同款。</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right="0" w:firstLine="640" w:firstLineChars="200"/>
        <w:jc w:val="both"/>
        <w:textAlignment w:val="auto"/>
        <w:rPr>
          <w:rFonts w:hint="default"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七、履约责任：</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right="0" w:firstLine="640" w:firstLineChars="200"/>
        <w:jc w:val="both"/>
        <w:textAlignment w:val="auto"/>
        <w:rPr>
          <w:rFonts w:hint="default"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凡成交供应商无正当理由不与采购单位签订合同或签定合同后不按合同要求履行的，本单位将根据《中华人民共和国政府采购法》第四十六条及《中华人民共和国招标投标法》第六十条规定，取消其成交资格，并将该供应商列入不良记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right="0" w:firstLine="640" w:firstLineChars="200"/>
        <w:jc w:val="both"/>
        <w:textAlignment w:val="auto"/>
        <w:rPr>
          <w:rFonts w:hint="default"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八、联系方式</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right="0" w:firstLine="640" w:firstLineChars="20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项目单位：宿州市市生态环境保护综合行政执法支队</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right="0" w:firstLine="640" w:firstLineChars="200"/>
        <w:jc w:val="both"/>
        <w:textAlignment w:val="auto"/>
        <w:rPr>
          <w:rFonts w:hint="default"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地    址：宿州市淮河西路88号</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right="0" w:firstLine="640" w:firstLineChars="20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联 系 人：林先生</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right="0" w:firstLine="640" w:firstLineChars="20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电    话：0557-3918065</w:t>
      </w:r>
    </w:p>
    <w:p>
      <w:pPr>
        <w:pStyle w:val="7"/>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right="0" w:firstLine="640" w:firstLineChars="200"/>
        <w:jc w:val="both"/>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参数要求</w:t>
      </w:r>
    </w:p>
    <w:p>
      <w:pPr>
        <w:pageBreakBefore w:val="0"/>
        <w:numPr>
          <w:ilvl w:val="0"/>
          <w:numId w:val="2"/>
        </w:numPr>
        <w:kinsoku/>
        <w:wordWrap/>
        <w:overflowPunct/>
        <w:topLinePunct w:val="0"/>
        <w:autoSpaceDE/>
        <w:autoSpaceDN/>
        <w:bidi w:val="0"/>
        <w:adjustRightInd/>
        <w:snapToGrid/>
        <w:spacing w:line="480" w:lineRule="exact"/>
        <w:ind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执法终端：</w:t>
      </w:r>
    </w:p>
    <w:p>
      <w:r>
        <w:rPr>
          <w:rFonts w:hint="eastAsia"/>
          <w:lang w:eastAsia="zh-CN"/>
        </w:rPr>
        <w:t>（</w:t>
      </w:r>
      <w:r>
        <w:rPr>
          <w:rFonts w:hint="eastAsia"/>
          <w:lang w:val="en-US" w:eastAsia="zh-CN"/>
        </w:rPr>
        <w:t>一</w:t>
      </w:r>
      <w:r>
        <w:rPr>
          <w:rFonts w:hint="eastAsia"/>
          <w:lang w:eastAsia="zh-CN"/>
        </w:rPr>
        <w:t>）</w:t>
      </w:r>
      <w:r>
        <w:t>主体</w:t>
      </w:r>
    </w:p>
    <w:p>
      <w:r>
        <w:rPr>
          <w:rFonts w:hint="default"/>
        </w:rPr>
        <w:t>外观设计直板</w:t>
      </w:r>
    </w:p>
    <w:p>
      <w:r>
        <w:rPr>
          <w:rFonts w:hint="default"/>
        </w:rPr>
        <w:t>操作系统Magic UI 5.0 （基于Android 11）</w:t>
      </w:r>
    </w:p>
    <w:p>
      <w:r>
        <w:rPr>
          <w:rFonts w:hint="default"/>
        </w:rPr>
        <w:t>用户界面Magic UI 5.0</w:t>
      </w:r>
    </w:p>
    <w:p>
      <w:r>
        <w:rPr>
          <w:rFonts w:hint="default"/>
        </w:rPr>
        <w:t>CPU型号Qualcomm Snapdragon 778G Plus（高通骁龙™ 778G Plus）</w:t>
      </w:r>
    </w:p>
    <w:p>
      <w:r>
        <w:rPr>
          <w:rFonts w:hint="default"/>
        </w:rPr>
        <w:t>CPU核数八核</w:t>
      </w:r>
    </w:p>
    <w:p>
      <w:r>
        <w:rPr>
          <w:rFonts w:hint="default"/>
        </w:rPr>
        <w:t>CPU主频1 × Cortex-A78 2.5GHz + 3 × Cortex-A78 2.4GHz + 4 × Cortex-A55 1.8GHz</w:t>
      </w:r>
    </w:p>
    <w:p>
      <w:r>
        <w:rPr>
          <w:rFonts w:hint="default"/>
        </w:rPr>
        <w:t>GPUAdreno™642L</w:t>
      </w:r>
    </w:p>
    <w:p>
      <w:r>
        <w:rPr>
          <w:rFonts w:hint="default"/>
        </w:rPr>
        <w:t>双卡双卡双待</w:t>
      </w:r>
    </w:p>
    <w:p>
      <w:r>
        <w:rPr>
          <w:rFonts w:hint="default"/>
        </w:rPr>
        <w:t>键盘类型手势导航//屏幕内三键导航//悬浮导航</w:t>
      </w:r>
    </w:p>
    <w:p>
      <w:r>
        <w:rPr>
          <w:rFonts w:hint="default"/>
        </w:rPr>
        <w:t>输入方式百度输入法荣耀版</w:t>
      </w:r>
    </w:p>
    <w:p>
      <w:r>
        <w:rPr>
          <w:rFonts w:hint="eastAsia"/>
          <w:lang w:val="en-US" w:eastAsia="zh-CN"/>
        </w:rPr>
        <w:t>(二)</w:t>
      </w:r>
      <w:r>
        <w:t>网络</w:t>
      </w:r>
    </w:p>
    <w:p>
      <w:r>
        <w:rPr>
          <w:rFonts w:hint="default"/>
        </w:rPr>
        <w:t>网络制式支持联通/电信5G/4G+/4G/3G/2G，移动 5G/4G+/4G/2G</w:t>
      </w:r>
    </w:p>
    <w:p>
      <w:r>
        <w:rPr>
          <w:rFonts w:hint="default"/>
        </w:rPr>
        <w:t>5G网络制式主卡/副卡：移动5G（NR）/联通5G（NR）/电信5G（NR)</w:t>
      </w:r>
    </w:p>
    <w:p>
      <w:r>
        <w:rPr>
          <w:rFonts w:hint="default"/>
        </w:rPr>
        <w:t>4G网络制式主卡/副卡：4G网络制式 移动/联通/电信（TD-LTE/LTE FDD）</w:t>
      </w:r>
    </w:p>
    <w:p>
      <w:r>
        <w:rPr>
          <w:rFonts w:hint="default"/>
        </w:rPr>
        <w:t>3G网络制式主卡：联通3G（WCDMA）/电信3G（CDMA 2000）；副卡：联通3G（WCDMA）</w:t>
      </w:r>
    </w:p>
    <w:p>
      <w:r>
        <w:rPr>
          <w:rFonts w:hint="default"/>
        </w:rPr>
        <w:t>2G网络制式主卡/副卡：移动2G（GSM）/联通2G（GSM）/电信2G（CDMA 1X）</w:t>
      </w:r>
    </w:p>
    <w:p>
      <w:r>
        <w:rPr>
          <w:rFonts w:hint="default"/>
        </w:rPr>
        <w:t>网络频率主卡/副卡：5G NR：n1/n5/n8/n28A/n41/n77/n78;LTE FDD：B1/B2/B3/B4/B5/B8/B18/B19/B26/B28A;TD-LTE：B34/B38/B39/B40/B41;WCDMA：B1/B2/B4/B5/B8/B19;CDMA（主副卡二选一）数据业务5G NR/TD-LTE/FDD-LTE/WCDMA/HSPA+/DC-HSDPA/EVDO/CDMA1X/EDGE/GPRS，支持VoLTE/ViLTE</w:t>
      </w:r>
    </w:p>
    <w:p>
      <w:r>
        <w:rPr>
          <w:rFonts w:hint="default"/>
        </w:rPr>
        <w:t>浏览器支持</w:t>
      </w:r>
    </w:p>
    <w:p>
      <w:pPr>
        <w:rPr>
          <w:rFonts w:hint="default"/>
        </w:rPr>
      </w:pPr>
      <w:r>
        <w:rPr>
          <w:rFonts w:hint="default"/>
          <w:lang w:val="en-US" w:eastAsia="zh-CN"/>
        </w:rPr>
        <w:t>支持盲插，数据账户与5G账户设置绑定</w:t>
      </w:r>
    </w:p>
    <w:p>
      <w:r>
        <w:rPr>
          <w:rFonts w:hint="eastAsia"/>
          <w:lang w:eastAsia="zh-CN"/>
        </w:rPr>
        <w:t>（</w:t>
      </w:r>
      <w:r>
        <w:rPr>
          <w:rFonts w:hint="eastAsia"/>
          <w:lang w:val="en-US" w:eastAsia="zh-CN"/>
        </w:rPr>
        <w:t>三</w:t>
      </w:r>
      <w:r>
        <w:rPr>
          <w:rFonts w:hint="eastAsia"/>
          <w:lang w:eastAsia="zh-CN"/>
        </w:rPr>
        <w:t>）</w:t>
      </w:r>
      <w:r>
        <w:t>屏幕</w:t>
      </w:r>
    </w:p>
    <w:p>
      <w:pPr>
        <w:rPr>
          <w:rFonts w:hint="default"/>
        </w:rPr>
      </w:pPr>
      <w:r>
        <w:rPr>
          <w:rFonts w:hint="default"/>
        </w:rPr>
        <w:t>屏幕尺寸6.78英寸</w:t>
      </w:r>
      <w:r>
        <w:rPr>
          <w:rFonts w:hint="eastAsia"/>
          <w:lang w:eastAsia="zh-CN"/>
        </w:rPr>
        <w:t>（</w:t>
      </w:r>
      <w:r>
        <w:rPr>
          <w:rFonts w:hint="default"/>
          <w:lang w:val="en-US" w:eastAsia="zh-CN"/>
        </w:rPr>
        <w:t>显示屏采用圆角设计，按照标准矩形测量时，屏幕的对角线长度是 6.78 英寸）</w:t>
      </w:r>
    </w:p>
    <w:p>
      <w:r>
        <w:rPr>
          <w:rFonts w:hint="default"/>
        </w:rPr>
        <w:t>屏幕色彩10.7亿色，DCI-P3广色域</w:t>
      </w:r>
    </w:p>
    <w:p>
      <w:r>
        <w:rPr>
          <w:rFonts w:hint="default"/>
        </w:rPr>
        <w:t>屏幕类型OLED</w:t>
      </w:r>
    </w:p>
    <w:p>
      <w:r>
        <w:rPr>
          <w:rFonts w:hint="default"/>
        </w:rPr>
        <w:t>屏幕贴合技术全贴合</w:t>
      </w:r>
    </w:p>
    <w:p>
      <w:r>
        <w:rPr>
          <w:rFonts w:hint="default"/>
        </w:rPr>
        <w:t>分辨率FHD+ 2652*1200 像素</w:t>
      </w:r>
    </w:p>
    <w:p>
      <w:r>
        <w:rPr>
          <w:rFonts w:hint="default"/>
        </w:rPr>
        <w:t>触摸屏多点触控，最多支持10点触控</w:t>
      </w:r>
    </w:p>
    <w:p>
      <w:r>
        <w:rPr>
          <w:rFonts w:hint="default"/>
        </w:rPr>
        <w:t>屏幕像素密度PPI429 PPI</w:t>
      </w:r>
    </w:p>
    <w:p>
      <w:r>
        <w:rPr>
          <w:rFonts w:hint="eastAsia"/>
          <w:lang w:val="en-US" w:eastAsia="zh-CN"/>
        </w:rPr>
        <w:t>（四）</w:t>
      </w:r>
      <w:r>
        <w:t>传感器</w:t>
      </w:r>
    </w:p>
    <w:p>
      <w:r>
        <w:rPr>
          <w:rFonts w:hint="default"/>
        </w:rPr>
        <w:t>环境光传感器支持</w:t>
      </w:r>
    </w:p>
    <w:p>
      <w:r>
        <w:rPr>
          <w:rFonts w:hint="default"/>
        </w:rPr>
        <w:t>指纹传感器支持（屏内指纹），支持指纹解锁</w:t>
      </w:r>
    </w:p>
    <w:p>
      <w:r>
        <w:rPr>
          <w:rFonts w:hint="default"/>
        </w:rPr>
        <w:t>陀螺仪支持</w:t>
      </w:r>
    </w:p>
    <w:p>
      <w:r>
        <w:rPr>
          <w:rFonts w:hint="default"/>
        </w:rPr>
        <w:t>指南针支持</w:t>
      </w:r>
    </w:p>
    <w:p>
      <w:r>
        <w:rPr>
          <w:rFonts w:hint="default"/>
        </w:rPr>
        <w:t>NFC支持读卡器模式, 点对点模式, 卡模拟模式（钱包支付，SIM卡支付*，HCE支付）接近光传感器支持</w:t>
      </w:r>
    </w:p>
    <w:p>
      <w:r>
        <w:rPr>
          <w:rFonts w:hint="default"/>
        </w:rPr>
        <w:t>重力传感器支持</w:t>
      </w:r>
    </w:p>
    <w:p>
      <w:r>
        <w:rPr>
          <w:rFonts w:hint="eastAsia"/>
          <w:lang w:eastAsia="zh-CN"/>
        </w:rPr>
        <w:t>（</w:t>
      </w:r>
      <w:r>
        <w:rPr>
          <w:rFonts w:hint="eastAsia"/>
          <w:lang w:val="en-US" w:eastAsia="zh-CN"/>
        </w:rPr>
        <w:t>五</w:t>
      </w:r>
      <w:r>
        <w:rPr>
          <w:rFonts w:hint="eastAsia"/>
          <w:lang w:eastAsia="zh-CN"/>
        </w:rPr>
        <w:t>）</w:t>
      </w:r>
      <w:r>
        <w:t>存储</w:t>
      </w:r>
    </w:p>
    <w:p>
      <w:r>
        <w:rPr>
          <w:rFonts w:hint="default"/>
        </w:rPr>
        <w:t>运行内存（RAM）</w:t>
      </w:r>
      <w:r>
        <w:rPr>
          <w:rFonts w:hint="eastAsia"/>
          <w:lang w:val="en-US" w:eastAsia="zh-CN"/>
        </w:rPr>
        <w:t>&gt;=8</w:t>
      </w:r>
      <w:r>
        <w:rPr>
          <w:rFonts w:hint="default"/>
        </w:rPr>
        <w:t>GB</w:t>
      </w:r>
    </w:p>
    <w:p>
      <w:r>
        <w:rPr>
          <w:rFonts w:hint="default"/>
        </w:rPr>
        <w:t>机身内存（ROM）</w:t>
      </w:r>
      <w:r>
        <w:rPr>
          <w:rFonts w:hint="eastAsia"/>
          <w:lang w:val="en-US" w:eastAsia="zh-CN"/>
        </w:rPr>
        <w:t>&gt;=</w:t>
      </w:r>
      <w:r>
        <w:rPr>
          <w:rFonts w:hint="default"/>
        </w:rPr>
        <w:t>256GB</w:t>
      </w:r>
    </w:p>
    <w:p>
      <w:r>
        <w:rPr>
          <w:rFonts w:hint="eastAsia"/>
          <w:lang w:val="en-US" w:eastAsia="zh-CN"/>
        </w:rPr>
        <w:t>(六)</w:t>
      </w:r>
      <w:r>
        <w:t>娱乐功能</w:t>
      </w:r>
    </w:p>
    <w:p>
      <w:r>
        <w:rPr>
          <w:rFonts w:hint="default"/>
        </w:rPr>
        <w:t>视频播放支持</w:t>
      </w:r>
    </w:p>
    <w:p>
      <w:r>
        <w:rPr>
          <w:rFonts w:hint="default"/>
        </w:rPr>
        <w:t>音效HONOR Histen音效</w:t>
      </w:r>
    </w:p>
    <w:p>
      <w:r>
        <w:rPr>
          <w:rFonts w:hint="eastAsia"/>
          <w:lang w:eastAsia="zh-CN"/>
        </w:rPr>
        <w:t>（</w:t>
      </w:r>
      <w:r>
        <w:rPr>
          <w:rFonts w:hint="eastAsia"/>
          <w:lang w:val="en-US" w:eastAsia="zh-CN"/>
        </w:rPr>
        <w:t>七</w:t>
      </w:r>
      <w:r>
        <w:rPr>
          <w:rFonts w:hint="eastAsia"/>
          <w:lang w:eastAsia="zh-CN"/>
        </w:rPr>
        <w:t>）</w:t>
      </w:r>
      <w:r>
        <w:t>拍摄功能</w:t>
      </w:r>
    </w:p>
    <w:p>
      <w:r>
        <w:rPr>
          <w:rFonts w:hint="default"/>
        </w:rPr>
        <w:t>后置摄像头10800万像素+5000万像素+200万像素；光圈：主摄像头f/1.9；广角微距摄像头：f/2.2；景深摄像头：f/2.4</w:t>
      </w:r>
    </w:p>
    <w:p>
      <w:r>
        <w:rPr>
          <w:rFonts w:hint="default"/>
        </w:rPr>
        <w:t>前置摄像头5000万像素;光圈:f/2.4</w:t>
      </w:r>
    </w:p>
    <w:p>
      <w:r>
        <w:rPr>
          <w:rFonts w:hint="default"/>
        </w:rPr>
        <w:t>视频拍摄后置摄像头视频拍摄:最大支持4K（3840×2160）视频录制，支持EIS视频防抖;前置摄像头视频拍摄:最大支持4K（3840×2160）视频录制，支持EIS视频防抖</w:t>
      </w:r>
    </w:p>
    <w:p>
      <w:r>
        <w:rPr>
          <w:rFonts w:hint="default"/>
        </w:rPr>
        <w:t>防抖模式电子防抖</w:t>
      </w:r>
    </w:p>
    <w:p>
      <w:r>
        <w:rPr>
          <w:rFonts w:hint="default"/>
        </w:rPr>
        <w:t>变焦模式后置摄像头：最大10倍数字变焦</w:t>
      </w:r>
    </w:p>
    <w:p>
      <w:r>
        <w:rPr>
          <w:rFonts w:hint="default"/>
        </w:rPr>
        <w:t>自动对焦后置摄像头：支持；前置摄像头：固定焦距</w:t>
      </w:r>
    </w:p>
    <w:p>
      <w:r>
        <w:rPr>
          <w:rFonts w:hint="default"/>
        </w:rPr>
        <w:t>人脸识别支持</w:t>
      </w:r>
    </w:p>
    <w:p>
      <w:r>
        <w:rPr>
          <w:rFonts w:hint="default"/>
        </w:rPr>
        <w:t>照片分辨率后置摄像头照片分辨率:最大可支持12032×9024;前置摄像头照片分辨率:最大可支持8160×6112像素</w:t>
      </w:r>
    </w:p>
    <w:p>
      <w:r>
        <w:rPr>
          <w:rFonts w:hint="default"/>
        </w:rPr>
        <w:t>摄像分辨率后置摄像头：最大可支持3840×2160像素;前置摄像头：最大可支持3840×2160像素</w:t>
      </w:r>
    </w:p>
    <w:p>
      <w:r>
        <w:rPr>
          <w:rFonts w:hint="default"/>
        </w:rPr>
        <w:t>拍摄功能后置摄像头：延时摄影/AI摄影/超大广角/大光圈/多镜录像/夜景模式/人像模式/专业拍照/录像/全景模式/HDR/滤镜/水印/文档矫正/超级微距/笑脸抓拍/定时拍摄/连拍/高像素;前置摄像头：人像模式/延时摄影/滤镜/水印/笑脸抓拍/自拍镜像/声控拍照/定时拍摄/手势拍照/夜景/高像素/录像/多镜录像</w:t>
      </w:r>
    </w:p>
    <w:p>
      <w:r>
        <w:rPr>
          <w:rFonts w:hint="eastAsia"/>
          <w:lang w:val="en-US" w:eastAsia="zh-CN"/>
        </w:rPr>
        <w:t>(九)</w:t>
      </w:r>
      <w:r>
        <w:t>传输功能</w:t>
      </w:r>
    </w:p>
    <w:p>
      <w:r>
        <w:rPr>
          <w:rFonts w:hint="default"/>
        </w:rPr>
        <w:t>WLAN支持</w:t>
      </w:r>
    </w:p>
    <w:p>
      <w:r>
        <w:rPr>
          <w:rFonts w:hint="default"/>
        </w:rPr>
        <w:t>WLAN 协议802.11 a/b/g/n/ac/ax, MIMO</w:t>
      </w:r>
    </w:p>
    <w:p>
      <w:r>
        <w:rPr>
          <w:rFonts w:hint="default"/>
        </w:rPr>
        <w:t>WLAN 频率2.4GHz和5GHz</w:t>
      </w:r>
    </w:p>
    <w:p>
      <w:r>
        <w:rPr>
          <w:rFonts w:hint="default"/>
        </w:rPr>
        <w:t>WLAN热点支持</w:t>
      </w:r>
    </w:p>
    <w:p>
      <w:r>
        <w:rPr>
          <w:rFonts w:hint="default"/>
        </w:rPr>
        <w:t>WLAN直连支持</w:t>
      </w:r>
    </w:p>
    <w:p>
      <w:r>
        <w:rPr>
          <w:rFonts w:hint="default"/>
        </w:rPr>
        <w:t>蓝牙BT 5.2，支持BLE，支持SBC、AAC，支持LDAC高清音频，支持aptX，aptX HD</w:t>
      </w:r>
    </w:p>
    <w:p>
      <w:r>
        <w:rPr>
          <w:rFonts w:hint="default"/>
        </w:rPr>
        <w:t>蓝牙文件传输支持</w:t>
      </w:r>
    </w:p>
    <w:p>
      <w:r>
        <w:rPr>
          <w:rFonts w:hint="default"/>
        </w:rPr>
        <w:t>PC数据同步支持</w:t>
      </w:r>
    </w:p>
    <w:p>
      <w:r>
        <w:rPr>
          <w:rFonts w:hint="default"/>
        </w:rPr>
        <w:t>OTG支持（反向供电时最大输出电流1A/5V）</w:t>
      </w:r>
    </w:p>
    <w:p>
      <w:r>
        <w:rPr>
          <w:rFonts w:hint="default"/>
        </w:rPr>
        <w:t>NFC支付支持</w:t>
      </w:r>
    </w:p>
    <w:p>
      <w:r>
        <w:rPr>
          <w:rFonts w:hint="default"/>
        </w:rPr>
        <w:t>GPS支持</w:t>
      </w:r>
    </w:p>
    <w:p>
      <w:r>
        <w:rPr>
          <w:rFonts w:hint="default"/>
        </w:rPr>
        <w:t>蜂窝网络定位支持</w:t>
      </w:r>
    </w:p>
    <w:p>
      <w:r>
        <w:rPr>
          <w:rFonts w:hint="default"/>
        </w:rPr>
        <w:t>WLAN网络定位支持</w:t>
      </w:r>
    </w:p>
    <w:p>
      <w:r>
        <w:rPr>
          <w:rFonts w:hint="default"/>
        </w:rPr>
        <w:t>Glonass支持</w:t>
      </w:r>
    </w:p>
    <w:p>
      <w:r>
        <w:rPr>
          <w:rFonts w:hint="default"/>
        </w:rPr>
        <w:t>北斗支持</w:t>
      </w:r>
    </w:p>
    <w:p>
      <w:r>
        <w:rPr>
          <w:rFonts w:hint="default"/>
        </w:rPr>
        <w:t>AGPS支持</w:t>
      </w:r>
    </w:p>
    <w:p>
      <w:r>
        <w:rPr>
          <w:rFonts w:hint="default"/>
        </w:rPr>
        <w:t>导航软件预置第三方地图，可卸载</w:t>
      </w:r>
    </w:p>
    <w:p>
      <w:r>
        <w:rPr>
          <w:rFonts w:hint="eastAsia"/>
          <w:lang w:eastAsia="zh-CN"/>
        </w:rPr>
        <w:t>（</w:t>
      </w:r>
      <w:r>
        <w:rPr>
          <w:rFonts w:hint="eastAsia"/>
          <w:lang w:val="en-US" w:eastAsia="zh-CN"/>
        </w:rPr>
        <w:t>十</w:t>
      </w:r>
      <w:r>
        <w:rPr>
          <w:rFonts w:hint="eastAsia"/>
          <w:lang w:eastAsia="zh-CN"/>
        </w:rPr>
        <w:t>）</w:t>
      </w:r>
      <w:r>
        <w:t>通话和信息功能</w:t>
      </w:r>
    </w:p>
    <w:p>
      <w:r>
        <w:rPr>
          <w:rFonts w:hint="default"/>
        </w:rPr>
        <w:t>彩信支持</w:t>
      </w:r>
    </w:p>
    <w:p>
      <w:r>
        <w:rPr>
          <w:rFonts w:hint="default"/>
        </w:rPr>
        <w:t>视频通话支持（运营商和第三方软件）</w:t>
      </w:r>
    </w:p>
    <w:p>
      <w:r>
        <w:rPr>
          <w:rFonts w:hint="eastAsia"/>
          <w:lang w:eastAsia="zh-CN"/>
        </w:rPr>
        <w:t>（</w:t>
      </w:r>
      <w:r>
        <w:rPr>
          <w:rFonts w:hint="eastAsia"/>
          <w:lang w:val="en-US" w:eastAsia="zh-CN"/>
        </w:rPr>
        <w:t>十一</w:t>
      </w:r>
      <w:r>
        <w:rPr>
          <w:rFonts w:hint="eastAsia"/>
          <w:lang w:eastAsia="zh-CN"/>
        </w:rPr>
        <w:t>）</w:t>
      </w:r>
      <w:r>
        <w:t>个人助理</w:t>
      </w:r>
    </w:p>
    <w:p>
      <w:r>
        <w:rPr>
          <w:rFonts w:hint="default"/>
        </w:rPr>
        <w:t>云服务支持（云空间/换机克隆/查找设备）</w:t>
      </w:r>
    </w:p>
    <w:p>
      <w:r>
        <w:rPr>
          <w:rFonts w:hint="default"/>
        </w:rPr>
        <w:t>Office支持（内置WPS Office，支持OFFICE文档查看和编辑，支持pdf文档查看，支持zip解压等）</w:t>
      </w:r>
    </w:p>
    <w:p>
      <w:r>
        <w:rPr>
          <w:rFonts w:hint="default"/>
        </w:rPr>
        <w:t>名片读取支持</w:t>
      </w:r>
    </w:p>
    <w:p>
      <w:r>
        <w:rPr>
          <w:rFonts w:hint="default"/>
        </w:rPr>
        <w:t>电子邮件支持（POP3/IMAP/Exchange）</w:t>
      </w:r>
    </w:p>
    <w:p>
      <w:r>
        <w:rPr>
          <w:rFonts w:hint="default"/>
        </w:rPr>
        <w:t>计算器支持</w:t>
      </w:r>
    </w:p>
    <w:p>
      <w:r>
        <w:rPr>
          <w:rFonts w:hint="default"/>
        </w:rPr>
        <w:t>闹钟支持（关机闹钟）</w:t>
      </w:r>
    </w:p>
    <w:p>
      <w:r>
        <w:rPr>
          <w:rFonts w:hint="default"/>
        </w:rPr>
        <w:t>录音支持（通话录音）</w:t>
      </w:r>
    </w:p>
    <w:p>
      <w:r>
        <w:rPr>
          <w:rFonts w:hint="default"/>
        </w:rPr>
        <w:t>实用工具指南针/手电筒/镜子/日历/图库/音乐/视频/计算器/备忘录/录音机/天气时钟/文件管理/系统管家</w:t>
      </w:r>
    </w:p>
    <w:p>
      <w:r>
        <w:rPr>
          <w:rFonts w:hint="eastAsia"/>
          <w:lang w:eastAsia="zh-CN"/>
        </w:rPr>
        <w:t>（</w:t>
      </w:r>
      <w:r>
        <w:rPr>
          <w:rFonts w:hint="eastAsia"/>
          <w:lang w:val="en-US" w:eastAsia="zh-CN"/>
        </w:rPr>
        <w:t>十二</w:t>
      </w:r>
      <w:r>
        <w:rPr>
          <w:rFonts w:hint="eastAsia"/>
          <w:lang w:eastAsia="zh-CN"/>
        </w:rPr>
        <w:t>）</w:t>
      </w:r>
      <w:r>
        <w:t>其他</w:t>
      </w:r>
    </w:p>
    <w:p>
      <w:r>
        <w:rPr>
          <w:rFonts w:hint="default"/>
        </w:rPr>
        <w:t>电池类型锂聚合物电池</w:t>
      </w:r>
    </w:p>
    <w:p>
      <w:r>
        <w:rPr>
          <w:rFonts w:hint="default"/>
        </w:rPr>
        <w:t>电池容量</w:t>
      </w:r>
      <w:r>
        <w:rPr>
          <w:rFonts w:hint="eastAsia"/>
          <w:lang w:val="en-US" w:eastAsia="zh-CN"/>
        </w:rPr>
        <w:t>&gt;=40</w:t>
      </w:r>
      <w:r>
        <w:rPr>
          <w:rFonts w:hint="default"/>
        </w:rPr>
        <w:t>00mAh（典型值）</w:t>
      </w:r>
    </w:p>
    <w:p>
      <w:r>
        <w:rPr>
          <w:rFonts w:hint="default"/>
        </w:rPr>
        <w:t>充电器荣耀66W超级快充充电器</w:t>
      </w:r>
    </w:p>
    <w:p>
      <w:r>
        <w:rPr>
          <w:rFonts w:hint="default"/>
        </w:rPr>
        <w:t>快充有线充电：支持最大超级快充11V/6A，兼容10V/4A超级快充。</w:t>
      </w:r>
    </w:p>
    <w:p>
      <w:r>
        <w:rPr>
          <w:rFonts w:hint="default"/>
        </w:rPr>
        <w:t>数据线接口Type-C，支持USB 2.0。</w:t>
      </w:r>
    </w:p>
    <w:p>
      <w:r>
        <w:rPr>
          <w:rFonts w:hint="default"/>
        </w:rPr>
        <w:t>耳机接口Type-C</w:t>
      </w:r>
    </w:p>
    <w:p>
      <w:r>
        <w:rPr>
          <w:rFonts w:hint="default"/>
        </w:rPr>
        <w:t>SIM卡类型SIM卡1：nano卡;SIM卡2：nano卡</w:t>
      </w:r>
    </w:p>
    <w:p>
      <w:r>
        <w:rPr>
          <w:rFonts w:hint="default"/>
        </w:rPr>
        <w:t>软件升级支持</w:t>
      </w:r>
    </w:p>
    <w:p>
      <w:r>
        <w:rPr>
          <w:rFonts w:hint="default"/>
        </w:rPr>
        <w:t>软件名称荣耀终端智能设备人机交互通信软件V4.0</w:t>
      </w:r>
    </w:p>
    <w:p>
      <w:r>
        <w:rPr>
          <w:rFonts w:hint="default"/>
        </w:rPr>
        <w:t>产品工作温度0℃～35℃</w:t>
      </w:r>
    </w:p>
    <w:p>
      <w:r>
        <w:rPr>
          <w:rFonts w:hint="default"/>
        </w:rPr>
        <w:t>产品存储温度–20℃～+45℃</w:t>
      </w:r>
    </w:p>
    <w:p>
      <w:r>
        <w:rPr>
          <w:rFonts w:hint="default"/>
        </w:rPr>
        <w:t>机身尺寸163.9mm（长）×74.8mm（宽）×8.24mm（厚）</w:t>
      </w:r>
    </w:p>
    <w:p>
      <w:pPr>
        <w:pStyle w:val="2"/>
        <w:rPr>
          <w:rFonts w:hint="eastAsia"/>
          <w:lang w:val="en-US" w:eastAsia="zh-CN"/>
        </w:rPr>
      </w:pPr>
    </w:p>
    <w:p>
      <w:pPr>
        <w:pStyle w:val="2"/>
        <w:numPr>
          <w:ilvl w:val="0"/>
          <w:numId w:val="2"/>
        </w:numPr>
        <w:ind w:left="0" w:leftChars="0" w:firstLine="643" w:firstLineChars="200"/>
        <w:rPr>
          <w:rFonts w:hint="eastAsia" w:ascii="仿宋" w:hAnsi="仿宋" w:eastAsia="仿宋" w:cs="仿宋"/>
          <w:kern w:val="2"/>
          <w:sz w:val="32"/>
          <w:szCs w:val="32"/>
          <w:lang w:val="en-US" w:eastAsia="zh-CN" w:bidi="ar-SA"/>
        </w:rPr>
      </w:pPr>
      <w:r>
        <w:rPr>
          <w:rFonts w:hint="eastAsia" w:ascii="仿宋" w:hAnsi="仿宋" w:eastAsia="仿宋" w:cs="仿宋"/>
          <w:b/>
          <w:bCs/>
          <w:kern w:val="2"/>
          <w:sz w:val="32"/>
          <w:szCs w:val="32"/>
          <w:lang w:val="en-US" w:eastAsia="zh-CN" w:bidi="ar-SA"/>
        </w:rPr>
        <w:t>流量服务：</w:t>
      </w:r>
      <w:r>
        <w:rPr>
          <w:rFonts w:hint="eastAsia" w:ascii="仿宋" w:hAnsi="仿宋" w:eastAsia="仿宋" w:cs="仿宋"/>
          <w:kern w:val="2"/>
          <w:sz w:val="32"/>
          <w:szCs w:val="32"/>
          <w:lang w:val="en-US" w:eastAsia="zh-CN" w:bidi="ar-SA"/>
        </w:rPr>
        <w:t>每月国内流量（大陆）≥60G，</w:t>
      </w:r>
      <w:r>
        <w:rPr>
          <w:rFonts w:hint="eastAsia" w:asciiTheme="minorEastAsia" w:hAnsiTheme="minorEastAsia" w:cstheme="minorEastAsia"/>
          <w:b w:val="0"/>
          <w:bCs w:val="0"/>
          <w:kern w:val="0"/>
          <w:sz w:val="32"/>
          <w:szCs w:val="32"/>
          <w:lang w:val="en-US" w:eastAsia="zh-CN"/>
        </w:rPr>
        <w:t>服务期24个月，国内语音通话</w:t>
      </w:r>
      <w:r>
        <w:rPr>
          <w:rFonts w:hint="eastAsia" w:ascii="仿宋" w:hAnsi="仿宋" w:eastAsia="仿宋" w:cs="仿宋"/>
          <w:kern w:val="2"/>
          <w:sz w:val="32"/>
          <w:szCs w:val="32"/>
          <w:lang w:val="en-US" w:eastAsia="zh-CN" w:bidi="ar-SA"/>
        </w:rPr>
        <w:t>≥1000分钟</w:t>
      </w:r>
      <w:r>
        <w:rPr>
          <w:rFonts w:hint="eastAsia" w:asciiTheme="minorEastAsia" w:hAnsiTheme="minorEastAsia" w:cstheme="minorEastAsia"/>
          <w:b w:val="0"/>
          <w:bCs w:val="0"/>
          <w:kern w:val="0"/>
          <w:sz w:val="32"/>
          <w:szCs w:val="32"/>
          <w:lang w:val="en-US" w:eastAsia="zh-CN"/>
        </w:rPr>
        <w:t>。</w:t>
      </w:r>
    </w:p>
    <w:p>
      <w:pPr>
        <w:pStyle w:val="2"/>
        <w:numPr>
          <w:ilvl w:val="0"/>
          <w:numId w:val="2"/>
        </w:numPr>
        <w:ind w:left="0" w:leftChars="0" w:firstLine="643" w:firstLineChars="200"/>
        <w:rPr>
          <w:rFonts w:hint="default" w:ascii="仿宋" w:hAnsi="仿宋" w:eastAsia="仿宋" w:cs="仿宋"/>
          <w:kern w:val="2"/>
          <w:sz w:val="32"/>
          <w:szCs w:val="32"/>
          <w:lang w:val="en-US" w:eastAsia="zh-CN" w:bidi="ar-SA"/>
        </w:rPr>
      </w:pPr>
      <w:r>
        <w:rPr>
          <w:rFonts w:hint="eastAsia" w:ascii="仿宋" w:hAnsi="仿宋" w:eastAsia="仿宋" w:cs="仿宋"/>
          <w:b/>
          <w:bCs/>
          <w:kern w:val="2"/>
          <w:sz w:val="32"/>
          <w:szCs w:val="32"/>
          <w:lang w:val="en-US" w:eastAsia="zh-CN" w:bidi="ar-SA"/>
        </w:rPr>
        <w:t>移动执法专用链路服务：</w:t>
      </w:r>
      <w:r>
        <w:rPr>
          <w:rFonts w:hint="eastAsia" w:ascii="仿宋" w:hAnsi="仿宋" w:eastAsia="仿宋" w:cs="仿宋"/>
          <w:kern w:val="2"/>
          <w:sz w:val="32"/>
          <w:szCs w:val="32"/>
          <w:lang w:val="en-US" w:eastAsia="zh-CN" w:bidi="ar-SA"/>
        </w:rPr>
        <w:t>互联网专线不低于200M上下行对等带宽，满足日常政务内外网使用，服务期24个月。</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019830AC-0A2A-4975-9E40-7EE777B6C574}"/>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embedRegular r:id="rId2" w:fontKey="{C25022E3-E45A-4549-94CC-99BD8A683941}"/>
  </w:font>
  <w:font w:name="方正仿宋_GBK">
    <w:panose1 w:val="02000000000000000000"/>
    <w:charset w:val="86"/>
    <w:family w:val="script"/>
    <w:pitch w:val="default"/>
    <w:sig w:usb0="A00002BF" w:usb1="38CF7CFA" w:usb2="00082016" w:usb3="00000000" w:csb0="00040001" w:csb1="00000000"/>
    <w:embedRegular r:id="rId3" w:fontKey="{7A977335-C128-4988-A3A9-297BCC35D0EA}"/>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F4891EB"/>
    <w:multiLevelType w:val="singleLevel"/>
    <w:tmpl w:val="5F4891EB"/>
    <w:lvl w:ilvl="0" w:tentative="0">
      <w:start w:val="9"/>
      <w:numFmt w:val="chineseCounting"/>
      <w:suff w:val="nothing"/>
      <w:lvlText w:val="%1、"/>
      <w:lvlJc w:val="left"/>
      <w:rPr>
        <w:rFonts w:hint="eastAsia"/>
      </w:rPr>
    </w:lvl>
  </w:abstractNum>
  <w:abstractNum w:abstractNumId="1">
    <w:nsid w:val="7CCDFD14"/>
    <w:multiLevelType w:val="singleLevel"/>
    <w:tmpl w:val="7CCDFD14"/>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CFF331E"/>
    <w:rsid w:val="14D42D6F"/>
    <w:rsid w:val="2F527F07"/>
    <w:rsid w:val="36EC570D"/>
    <w:rsid w:val="38855F3F"/>
    <w:rsid w:val="3DDD42E5"/>
    <w:rsid w:val="400A4C64"/>
    <w:rsid w:val="44BD4C3D"/>
    <w:rsid w:val="47356ACA"/>
    <w:rsid w:val="4CDF2FFA"/>
    <w:rsid w:val="541456C9"/>
    <w:rsid w:val="5D5C2DED"/>
    <w:rsid w:val="66F91976"/>
    <w:rsid w:val="684E0DE4"/>
    <w:rsid w:val="6C5C06D6"/>
    <w:rsid w:val="757B4008"/>
    <w:rsid w:val="784C40F6"/>
    <w:rsid w:val="78D111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5">
    <w:name w:val="heading 3"/>
    <w:basedOn w:val="1"/>
    <w:next w:val="1"/>
    <w:qFormat/>
    <w:uiPriority w:val="0"/>
    <w:pPr>
      <w:keepNext/>
      <w:keepLines/>
      <w:spacing w:before="260" w:beforeLines="0" w:beforeAutospacing="0" w:after="260" w:afterLines="0" w:afterAutospacing="0" w:line="413" w:lineRule="auto"/>
      <w:outlineLvl w:val="2"/>
    </w:pPr>
    <w:rPr>
      <w:b/>
      <w:sz w:val="32"/>
    </w:rPr>
  </w:style>
  <w:style w:type="paragraph" w:styleId="6">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next w:val="4"/>
    <w:qFormat/>
    <w:uiPriority w:val="0"/>
    <w:pPr>
      <w:spacing w:after="120" w:afterLines="0" w:afterAutospacing="0"/>
      <w:ind w:left="420" w:leftChars="200"/>
    </w:pPr>
  </w:style>
  <w:style w:type="paragraph" w:styleId="4">
    <w:name w:val="envelope return"/>
    <w:basedOn w:val="1"/>
    <w:qFormat/>
    <w:uiPriority w:val="0"/>
    <w:pPr>
      <w:snapToGrid w:val="0"/>
    </w:pPr>
    <w:rPr>
      <w:rFonts w:ascii="Arial" w:hAnsi="Arial"/>
    </w:rPr>
  </w:style>
  <w:style w:type="paragraph" w:styleId="7">
    <w:name w:val="Normal (Web)"/>
    <w:basedOn w:val="1"/>
    <w:qFormat/>
    <w:uiPriority w:val="0"/>
    <w:rPr>
      <w:sz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qFormat/>
    <w:uiPriority w:val="22"/>
    <w:rPr>
      <w:b/>
      <w:bCs/>
    </w:rPr>
  </w:style>
  <w:style w:type="character" w:styleId="12">
    <w:name w:val="Emphasis"/>
    <w:basedOn w:val="10"/>
    <w:qFormat/>
    <w:uiPriority w:val="0"/>
  </w:style>
  <w:style w:type="character" w:customStyle="1" w:styleId="13">
    <w:name w:val="apple-style-span"/>
    <w:basedOn w:val="10"/>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2021-11-16T08:04:00Z</dcterms:created>
  <dc:creator>Administrator</dc:creator>
  <cp:lastModifiedBy>林雨枫在学习</cp:lastModifiedBy>
  <cp:lastPrinted>2022-03-30T03:03:33Z</cp:lastPrinted>
  <dcterms:modified xsi:type="dcterms:W3CDTF">2022-03-30T03:06:49Z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57EE84A8FDD448218283B8636E292257</vt:lpwstr>
  </property>
</Properties>
</file>